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075"/>
        <w:gridCol w:w="1755"/>
        <w:gridCol w:w="1830"/>
        <w:gridCol w:w="1980"/>
      </w:tblGrid>
      <w:tr w:rsidR="005F0A9F" w:rsidTr="005F0A9F">
        <w:trPr>
          <w:trHeight w:val="765"/>
        </w:trPr>
        <w:tc>
          <w:tcPr>
            <w:tcW w:w="9585" w:type="dxa"/>
            <w:gridSpan w:val="5"/>
          </w:tcPr>
          <w:p w:rsidR="005F0A9F" w:rsidRDefault="005F0A9F" w:rsidP="005F0A9F">
            <w:pPr>
              <w:jc w:val="center"/>
              <w:rPr>
                <w:b/>
                <w:sz w:val="32"/>
                <w:szCs w:val="32"/>
              </w:rPr>
            </w:pPr>
            <w:r w:rsidRPr="005F0A9F">
              <w:rPr>
                <w:b/>
                <w:sz w:val="32"/>
                <w:szCs w:val="32"/>
              </w:rPr>
              <w:t>Střednědobý výhled rozpočtu na období 2019 – 2021</w:t>
            </w:r>
            <w:r w:rsidR="00E92AEC">
              <w:rPr>
                <w:b/>
                <w:sz w:val="32"/>
                <w:szCs w:val="32"/>
              </w:rPr>
              <w:t xml:space="preserve"> ( návrh )</w:t>
            </w:r>
          </w:p>
          <w:p w:rsidR="005F0A9F" w:rsidRPr="005F0A9F" w:rsidRDefault="005F0A9F" w:rsidP="005F0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(dle § 3 zákona č. 250/2000 Sb. ve znění pozdějších předpisů)</w:t>
            </w:r>
          </w:p>
          <w:p w:rsidR="005F0A9F" w:rsidRPr="005F0A9F" w:rsidRDefault="005F0A9F" w:rsidP="005F0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Obec Chorušice IČ: </w:t>
            </w:r>
            <w:proofErr w:type="gramStart"/>
            <w:r>
              <w:rPr>
                <w:b/>
                <w:sz w:val="32"/>
                <w:szCs w:val="32"/>
              </w:rPr>
              <w:t>00236861 ( v Kč</w:t>
            </w:r>
            <w:proofErr w:type="gramEnd"/>
            <w:r>
              <w:rPr>
                <w:b/>
                <w:sz w:val="32"/>
                <w:szCs w:val="32"/>
              </w:rPr>
              <w:t>)</w:t>
            </w:r>
          </w:p>
        </w:tc>
      </w:tr>
      <w:tr w:rsidR="005F0A9F" w:rsidTr="005F0A9F">
        <w:trPr>
          <w:trHeight w:val="405"/>
        </w:trPr>
        <w:tc>
          <w:tcPr>
            <w:tcW w:w="945" w:type="dxa"/>
          </w:tcPr>
          <w:p w:rsidR="005F0A9F" w:rsidRDefault="005F0A9F"/>
        </w:tc>
        <w:tc>
          <w:tcPr>
            <w:tcW w:w="3075" w:type="dxa"/>
          </w:tcPr>
          <w:p w:rsidR="005F0A9F" w:rsidRDefault="005F0A9F"/>
        </w:tc>
        <w:tc>
          <w:tcPr>
            <w:tcW w:w="1755" w:type="dxa"/>
          </w:tcPr>
          <w:p w:rsidR="005F0A9F" w:rsidRPr="005F0A9F" w:rsidRDefault="005F0A9F">
            <w:pPr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1830" w:type="dxa"/>
          </w:tcPr>
          <w:p w:rsidR="005F0A9F" w:rsidRDefault="005F0A9F">
            <w:r>
              <w:t>Rok</w:t>
            </w:r>
          </w:p>
        </w:tc>
        <w:tc>
          <w:tcPr>
            <w:tcW w:w="1980" w:type="dxa"/>
          </w:tcPr>
          <w:p w:rsidR="005F0A9F" w:rsidRDefault="005F0A9F">
            <w:r>
              <w:t>Rok</w:t>
            </w:r>
          </w:p>
        </w:tc>
      </w:tr>
      <w:tr w:rsidR="005F0A9F" w:rsidTr="005F0A9F">
        <w:trPr>
          <w:trHeight w:val="465"/>
        </w:trPr>
        <w:tc>
          <w:tcPr>
            <w:tcW w:w="945" w:type="dxa"/>
          </w:tcPr>
          <w:p w:rsidR="005F0A9F" w:rsidRDefault="005F0A9F"/>
        </w:tc>
        <w:tc>
          <w:tcPr>
            <w:tcW w:w="3075" w:type="dxa"/>
          </w:tcPr>
          <w:p w:rsidR="005F0A9F" w:rsidRDefault="005F0A9F"/>
        </w:tc>
        <w:tc>
          <w:tcPr>
            <w:tcW w:w="1755" w:type="dxa"/>
          </w:tcPr>
          <w:p w:rsidR="005F0A9F" w:rsidRPr="005F0A9F" w:rsidRDefault="005F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30" w:type="dxa"/>
          </w:tcPr>
          <w:p w:rsidR="005F0A9F" w:rsidRDefault="005F0A9F">
            <w:r>
              <w:t>2020</w:t>
            </w:r>
          </w:p>
        </w:tc>
        <w:tc>
          <w:tcPr>
            <w:tcW w:w="1980" w:type="dxa"/>
          </w:tcPr>
          <w:p w:rsidR="005F0A9F" w:rsidRDefault="005F0A9F">
            <w:r>
              <w:t>2021</w:t>
            </w:r>
          </w:p>
        </w:tc>
      </w:tr>
      <w:tr w:rsidR="005F0A9F" w:rsidTr="005F0A9F">
        <w:trPr>
          <w:trHeight w:val="870"/>
        </w:trPr>
        <w:tc>
          <w:tcPr>
            <w:tcW w:w="945" w:type="dxa"/>
          </w:tcPr>
          <w:p w:rsidR="005F0A9F" w:rsidRDefault="005F0A9F">
            <w:proofErr w:type="spellStart"/>
            <w:r>
              <w:t>TTřída</w:t>
            </w:r>
            <w:proofErr w:type="spellEnd"/>
            <w:r>
              <w:t xml:space="preserve"> 1</w:t>
            </w:r>
          </w:p>
        </w:tc>
        <w:tc>
          <w:tcPr>
            <w:tcW w:w="3075" w:type="dxa"/>
          </w:tcPr>
          <w:p w:rsidR="005F0A9F" w:rsidRDefault="005F0A9F">
            <w:r>
              <w:t>Daňové příjmy</w:t>
            </w:r>
          </w:p>
        </w:tc>
        <w:tc>
          <w:tcPr>
            <w:tcW w:w="1755" w:type="dxa"/>
          </w:tcPr>
          <w:p w:rsidR="005F0A9F" w:rsidRDefault="005F0A9F">
            <w:r>
              <w:t>8.900.000,-</w:t>
            </w:r>
          </w:p>
        </w:tc>
        <w:tc>
          <w:tcPr>
            <w:tcW w:w="1830" w:type="dxa"/>
          </w:tcPr>
          <w:p w:rsidR="005F0A9F" w:rsidRDefault="005F0A9F">
            <w:r>
              <w:t>9.000.000,-</w:t>
            </w:r>
          </w:p>
        </w:tc>
        <w:tc>
          <w:tcPr>
            <w:tcW w:w="1980" w:type="dxa"/>
          </w:tcPr>
          <w:p w:rsidR="005F0A9F" w:rsidRDefault="005F0A9F">
            <w:r>
              <w:t>9.100.000,-</w:t>
            </w:r>
          </w:p>
        </w:tc>
      </w:tr>
      <w:tr w:rsidR="005F0A9F" w:rsidTr="005F0A9F">
        <w:trPr>
          <w:trHeight w:val="810"/>
        </w:trPr>
        <w:tc>
          <w:tcPr>
            <w:tcW w:w="945" w:type="dxa"/>
          </w:tcPr>
          <w:p w:rsidR="005F0A9F" w:rsidRDefault="005F0A9F">
            <w:r>
              <w:t>Třída 2</w:t>
            </w:r>
          </w:p>
        </w:tc>
        <w:tc>
          <w:tcPr>
            <w:tcW w:w="3075" w:type="dxa"/>
          </w:tcPr>
          <w:p w:rsidR="005F0A9F" w:rsidRDefault="005F0A9F">
            <w:r>
              <w:t>Nedaňové příjmy</w:t>
            </w:r>
          </w:p>
        </w:tc>
        <w:tc>
          <w:tcPr>
            <w:tcW w:w="1755" w:type="dxa"/>
          </w:tcPr>
          <w:p w:rsidR="005F0A9F" w:rsidRDefault="005F0A9F">
            <w:r>
              <w:t xml:space="preserve">    850.000,-</w:t>
            </w:r>
          </w:p>
        </w:tc>
        <w:tc>
          <w:tcPr>
            <w:tcW w:w="1830" w:type="dxa"/>
          </w:tcPr>
          <w:p w:rsidR="005F0A9F" w:rsidRDefault="005F0A9F" w:rsidP="007E0DBC">
            <w:r>
              <w:t xml:space="preserve">  850.000,-</w:t>
            </w:r>
          </w:p>
        </w:tc>
        <w:tc>
          <w:tcPr>
            <w:tcW w:w="1980" w:type="dxa"/>
          </w:tcPr>
          <w:p w:rsidR="005F0A9F" w:rsidRDefault="005F0A9F">
            <w:r>
              <w:t xml:space="preserve">    850.000,-</w:t>
            </w:r>
          </w:p>
        </w:tc>
      </w:tr>
      <w:tr w:rsidR="005F0A9F" w:rsidTr="005F0A9F">
        <w:trPr>
          <w:trHeight w:val="795"/>
        </w:trPr>
        <w:tc>
          <w:tcPr>
            <w:tcW w:w="945" w:type="dxa"/>
          </w:tcPr>
          <w:p w:rsidR="005F0A9F" w:rsidRDefault="007E0DBC">
            <w:r>
              <w:t>Třída 3</w:t>
            </w:r>
          </w:p>
        </w:tc>
        <w:tc>
          <w:tcPr>
            <w:tcW w:w="3075" w:type="dxa"/>
          </w:tcPr>
          <w:p w:rsidR="005F0A9F" w:rsidRDefault="007E0DBC">
            <w:r>
              <w:t>Kapitálové příjmy</w:t>
            </w:r>
          </w:p>
        </w:tc>
        <w:tc>
          <w:tcPr>
            <w:tcW w:w="1755" w:type="dxa"/>
          </w:tcPr>
          <w:p w:rsidR="005F0A9F" w:rsidRDefault="007E0DBC">
            <w:r>
              <w:t xml:space="preserve">    500.000,-</w:t>
            </w:r>
          </w:p>
        </w:tc>
        <w:tc>
          <w:tcPr>
            <w:tcW w:w="1830" w:type="dxa"/>
          </w:tcPr>
          <w:p w:rsidR="005F0A9F" w:rsidRDefault="007E0DBC" w:rsidP="00E92AEC">
            <w:r>
              <w:t xml:space="preserve">  </w:t>
            </w:r>
            <w:r w:rsidR="00E92AEC">
              <w:t>50</w:t>
            </w:r>
            <w:r>
              <w:t>0.000,-</w:t>
            </w:r>
          </w:p>
        </w:tc>
        <w:tc>
          <w:tcPr>
            <w:tcW w:w="1980" w:type="dxa"/>
          </w:tcPr>
          <w:p w:rsidR="005F0A9F" w:rsidRDefault="007E0DBC" w:rsidP="00E92AEC">
            <w:r>
              <w:t xml:space="preserve"> </w:t>
            </w:r>
            <w:r w:rsidR="00E92AEC">
              <w:t xml:space="preserve">   500.000,-</w:t>
            </w:r>
          </w:p>
        </w:tc>
      </w:tr>
      <w:tr w:rsidR="005F0A9F" w:rsidTr="005F0A9F">
        <w:trPr>
          <w:trHeight w:val="810"/>
        </w:trPr>
        <w:tc>
          <w:tcPr>
            <w:tcW w:w="945" w:type="dxa"/>
          </w:tcPr>
          <w:p w:rsidR="005F0A9F" w:rsidRDefault="007E0DBC">
            <w:r>
              <w:t>Třída 4</w:t>
            </w:r>
          </w:p>
        </w:tc>
        <w:tc>
          <w:tcPr>
            <w:tcW w:w="3075" w:type="dxa"/>
          </w:tcPr>
          <w:p w:rsidR="005F0A9F" w:rsidRDefault="007E0DBC">
            <w:r>
              <w:t>Dotace</w:t>
            </w:r>
          </w:p>
        </w:tc>
        <w:tc>
          <w:tcPr>
            <w:tcW w:w="1755" w:type="dxa"/>
          </w:tcPr>
          <w:p w:rsidR="005F0A9F" w:rsidRDefault="007E0DBC">
            <w:r>
              <w:t xml:space="preserve">   300.000,-</w:t>
            </w:r>
          </w:p>
        </w:tc>
        <w:tc>
          <w:tcPr>
            <w:tcW w:w="1830" w:type="dxa"/>
          </w:tcPr>
          <w:p w:rsidR="005F0A9F" w:rsidRDefault="007E0DBC">
            <w:r>
              <w:t xml:space="preserve">  300.000,-</w:t>
            </w:r>
          </w:p>
        </w:tc>
        <w:tc>
          <w:tcPr>
            <w:tcW w:w="1980" w:type="dxa"/>
          </w:tcPr>
          <w:p w:rsidR="005F0A9F" w:rsidRPr="007E0DBC" w:rsidRDefault="007E0DBC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E92AEC">
              <w:t xml:space="preserve"> </w:t>
            </w:r>
            <w:r>
              <w:t xml:space="preserve">  300.000,-</w:t>
            </w:r>
          </w:p>
        </w:tc>
      </w:tr>
      <w:tr w:rsidR="005F0A9F" w:rsidTr="005F0A9F">
        <w:trPr>
          <w:trHeight w:val="975"/>
        </w:trPr>
        <w:tc>
          <w:tcPr>
            <w:tcW w:w="945" w:type="dxa"/>
          </w:tcPr>
          <w:p w:rsidR="005F0A9F" w:rsidRDefault="005F0A9F"/>
        </w:tc>
        <w:tc>
          <w:tcPr>
            <w:tcW w:w="3075" w:type="dxa"/>
          </w:tcPr>
          <w:p w:rsidR="005F0A9F" w:rsidRPr="007E0DBC" w:rsidRDefault="007E0DBC">
            <w:pPr>
              <w:rPr>
                <w:b/>
                <w:sz w:val="28"/>
                <w:szCs w:val="28"/>
              </w:rPr>
            </w:pPr>
            <w:r w:rsidRPr="007E0DBC">
              <w:rPr>
                <w:b/>
                <w:sz w:val="28"/>
                <w:szCs w:val="28"/>
              </w:rPr>
              <w:t>Příjmy celkem</w:t>
            </w:r>
          </w:p>
        </w:tc>
        <w:tc>
          <w:tcPr>
            <w:tcW w:w="1755" w:type="dxa"/>
          </w:tcPr>
          <w:p w:rsidR="005F0A9F" w:rsidRDefault="007E0DBC">
            <w:r>
              <w:t>10.550.000,-</w:t>
            </w:r>
          </w:p>
        </w:tc>
        <w:tc>
          <w:tcPr>
            <w:tcW w:w="1830" w:type="dxa"/>
          </w:tcPr>
          <w:p w:rsidR="005F0A9F" w:rsidRDefault="00E92AEC">
            <w:r>
              <w:t>10.6</w:t>
            </w:r>
            <w:r w:rsidR="007E0DBC">
              <w:t>50.000,-</w:t>
            </w:r>
          </w:p>
        </w:tc>
        <w:tc>
          <w:tcPr>
            <w:tcW w:w="1980" w:type="dxa"/>
          </w:tcPr>
          <w:p w:rsidR="005F0A9F" w:rsidRDefault="00E92AEC">
            <w:r>
              <w:t>10.7</w:t>
            </w:r>
            <w:r w:rsidR="007E0DBC">
              <w:t>50.000,-</w:t>
            </w:r>
          </w:p>
        </w:tc>
      </w:tr>
      <w:tr w:rsidR="005F0A9F" w:rsidTr="005F0A9F">
        <w:trPr>
          <w:trHeight w:val="780"/>
        </w:trPr>
        <w:tc>
          <w:tcPr>
            <w:tcW w:w="945" w:type="dxa"/>
          </w:tcPr>
          <w:p w:rsidR="005F0A9F" w:rsidRDefault="007E0DBC">
            <w:r>
              <w:t>Třída 5</w:t>
            </w:r>
          </w:p>
        </w:tc>
        <w:tc>
          <w:tcPr>
            <w:tcW w:w="3075" w:type="dxa"/>
          </w:tcPr>
          <w:p w:rsidR="005F0A9F" w:rsidRDefault="007E0DBC">
            <w:proofErr w:type="gramStart"/>
            <w:r>
              <w:t>Běžné ( neinvestiční</w:t>
            </w:r>
            <w:proofErr w:type="gramEnd"/>
            <w:r>
              <w:t xml:space="preserve"> výdaje)</w:t>
            </w:r>
          </w:p>
        </w:tc>
        <w:tc>
          <w:tcPr>
            <w:tcW w:w="1755" w:type="dxa"/>
          </w:tcPr>
          <w:p w:rsidR="005F0A9F" w:rsidRDefault="007E0DBC">
            <w:r>
              <w:t>8.100.000,-</w:t>
            </w:r>
          </w:p>
        </w:tc>
        <w:tc>
          <w:tcPr>
            <w:tcW w:w="1830" w:type="dxa"/>
          </w:tcPr>
          <w:p w:rsidR="005F0A9F" w:rsidRDefault="007E0DBC">
            <w:r>
              <w:t>8.200.000,-</w:t>
            </w:r>
          </w:p>
        </w:tc>
        <w:tc>
          <w:tcPr>
            <w:tcW w:w="1980" w:type="dxa"/>
          </w:tcPr>
          <w:p w:rsidR="005F0A9F" w:rsidRDefault="007E0DBC">
            <w:r>
              <w:t>8.300.000,-</w:t>
            </w:r>
          </w:p>
        </w:tc>
      </w:tr>
      <w:tr w:rsidR="005F0A9F" w:rsidTr="005F0A9F">
        <w:trPr>
          <w:trHeight w:val="840"/>
        </w:trPr>
        <w:tc>
          <w:tcPr>
            <w:tcW w:w="945" w:type="dxa"/>
          </w:tcPr>
          <w:p w:rsidR="005F0A9F" w:rsidRDefault="007E0DBC">
            <w:r>
              <w:t>Třída 6</w:t>
            </w:r>
          </w:p>
        </w:tc>
        <w:tc>
          <w:tcPr>
            <w:tcW w:w="3075" w:type="dxa"/>
          </w:tcPr>
          <w:p w:rsidR="005F0A9F" w:rsidRDefault="007E0DBC">
            <w:proofErr w:type="gramStart"/>
            <w:r>
              <w:t>Kapitálové( investiční</w:t>
            </w:r>
            <w:proofErr w:type="gramEnd"/>
            <w:r>
              <w:t>) výdaje</w:t>
            </w:r>
          </w:p>
        </w:tc>
        <w:tc>
          <w:tcPr>
            <w:tcW w:w="1755" w:type="dxa"/>
          </w:tcPr>
          <w:p w:rsidR="005F0A9F" w:rsidRDefault="007E0DBC" w:rsidP="007E0DBC">
            <w:r>
              <w:t>2.450.000,-</w:t>
            </w:r>
          </w:p>
        </w:tc>
        <w:tc>
          <w:tcPr>
            <w:tcW w:w="1830" w:type="dxa"/>
          </w:tcPr>
          <w:p w:rsidR="005F0A9F" w:rsidRDefault="00A56D6E">
            <w:r>
              <w:t>2.4</w:t>
            </w:r>
            <w:r w:rsidR="00E92AEC">
              <w:t>50.000,-</w:t>
            </w:r>
          </w:p>
        </w:tc>
        <w:tc>
          <w:tcPr>
            <w:tcW w:w="1980" w:type="dxa"/>
          </w:tcPr>
          <w:p w:rsidR="005F0A9F" w:rsidRPr="00E92AEC" w:rsidRDefault="00A56D6E">
            <w:pPr>
              <w:rPr>
                <w:b/>
                <w:sz w:val="28"/>
                <w:szCs w:val="28"/>
              </w:rPr>
            </w:pPr>
            <w:r>
              <w:t>2.4</w:t>
            </w:r>
            <w:r w:rsidR="00E92AEC">
              <w:t>50.000,-</w:t>
            </w:r>
          </w:p>
        </w:tc>
      </w:tr>
      <w:tr w:rsidR="005F0A9F" w:rsidTr="005F0A9F">
        <w:trPr>
          <w:trHeight w:val="870"/>
        </w:trPr>
        <w:tc>
          <w:tcPr>
            <w:tcW w:w="945" w:type="dxa"/>
          </w:tcPr>
          <w:p w:rsidR="005F0A9F" w:rsidRDefault="005F0A9F"/>
        </w:tc>
        <w:tc>
          <w:tcPr>
            <w:tcW w:w="3075" w:type="dxa"/>
          </w:tcPr>
          <w:p w:rsidR="005F0A9F" w:rsidRPr="00E92AEC" w:rsidRDefault="00E92AEC">
            <w:pPr>
              <w:rPr>
                <w:b/>
                <w:sz w:val="28"/>
                <w:szCs w:val="28"/>
              </w:rPr>
            </w:pPr>
            <w:r w:rsidRPr="00E92AEC">
              <w:rPr>
                <w:b/>
                <w:sz w:val="28"/>
                <w:szCs w:val="28"/>
              </w:rPr>
              <w:t>Výdaje celkem</w:t>
            </w:r>
          </w:p>
        </w:tc>
        <w:tc>
          <w:tcPr>
            <w:tcW w:w="1755" w:type="dxa"/>
          </w:tcPr>
          <w:p w:rsidR="005F0A9F" w:rsidRDefault="00E92AEC">
            <w:r>
              <w:t>10.550.000,-</w:t>
            </w:r>
          </w:p>
        </w:tc>
        <w:tc>
          <w:tcPr>
            <w:tcW w:w="1830" w:type="dxa"/>
          </w:tcPr>
          <w:p w:rsidR="005F0A9F" w:rsidRDefault="00E92AEC">
            <w:r>
              <w:t>10.650.000,-</w:t>
            </w:r>
          </w:p>
        </w:tc>
        <w:tc>
          <w:tcPr>
            <w:tcW w:w="1980" w:type="dxa"/>
          </w:tcPr>
          <w:p w:rsidR="005F0A9F" w:rsidRDefault="00A56D6E">
            <w:r>
              <w:t>10.7</w:t>
            </w:r>
            <w:r w:rsidR="00E92AEC">
              <w:t>50.000,-</w:t>
            </w:r>
          </w:p>
        </w:tc>
      </w:tr>
      <w:tr w:rsidR="00E92AEC" w:rsidTr="00333F6E">
        <w:trPr>
          <w:trHeight w:val="1995"/>
        </w:trPr>
        <w:tc>
          <w:tcPr>
            <w:tcW w:w="9585" w:type="dxa"/>
            <w:gridSpan w:val="5"/>
          </w:tcPr>
          <w:p w:rsidR="00E92AEC" w:rsidRDefault="00E92AEC"/>
          <w:p w:rsidR="00E92AEC" w:rsidRPr="00E92AEC" w:rsidRDefault="00E92AEC" w:rsidP="00E92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 případě přijetí dotací b</w:t>
            </w:r>
            <w:r w:rsidR="00A56D6E">
              <w:rPr>
                <w:sz w:val="28"/>
                <w:szCs w:val="28"/>
              </w:rPr>
              <w:t xml:space="preserve">ude obec navyšovat </w:t>
            </w:r>
            <w:proofErr w:type="gramStart"/>
            <w:r w:rsidR="00A56D6E">
              <w:rPr>
                <w:sz w:val="28"/>
                <w:szCs w:val="28"/>
              </w:rPr>
              <w:t xml:space="preserve">příjmy a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výdaje</w:t>
            </w:r>
            <w:proofErr w:type="gramEnd"/>
            <w:r>
              <w:rPr>
                <w:sz w:val="28"/>
                <w:szCs w:val="28"/>
              </w:rPr>
              <w:t xml:space="preserve">, které budou souviset s čerpáním dané dotace. Vlastní podíl obce bude financován z vlastních zdrojů. </w:t>
            </w:r>
          </w:p>
        </w:tc>
      </w:tr>
    </w:tbl>
    <w:p w:rsidR="00152D98" w:rsidRDefault="00E92AEC">
      <w:r>
        <w:t xml:space="preserve">Vypracovala: Květa </w:t>
      </w:r>
      <w:proofErr w:type="spellStart"/>
      <w:r>
        <w:t>Kašparovská</w:t>
      </w:r>
      <w:proofErr w:type="spellEnd"/>
      <w:r>
        <w:t xml:space="preserve"> – účetní</w:t>
      </w:r>
    </w:p>
    <w:sectPr w:rsidR="0015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9F"/>
    <w:rsid w:val="00152D98"/>
    <w:rsid w:val="002A4E4C"/>
    <w:rsid w:val="005F0A9F"/>
    <w:rsid w:val="007E0DBC"/>
    <w:rsid w:val="00A56D6E"/>
    <w:rsid w:val="00A7210C"/>
    <w:rsid w:val="00E9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11C17-E92E-43E7-8065-378C5136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10C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2018-01-17T11:33:00Z</cp:lastPrinted>
  <dcterms:created xsi:type="dcterms:W3CDTF">2018-01-17T10:58:00Z</dcterms:created>
  <dcterms:modified xsi:type="dcterms:W3CDTF">2018-01-17T11:34:00Z</dcterms:modified>
</cp:coreProperties>
</file>