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9" w:rsidRDefault="00893059" w:rsidP="0089305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3185160</wp:posOffset>
            </wp:positionH>
            <wp:positionV relativeFrom="paragraph">
              <wp:posOffset>124460</wp:posOffset>
            </wp:positionV>
            <wp:extent cx="2819211" cy="2362090"/>
            <wp:effectExtent l="0" t="0" r="635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11" cy="23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635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4" name="obrázek 2" descr="Oficiální stránky obce M&amp;ecaron;lnické V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ficiální stránky obce M&amp;ecaron;lnické Vtel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059" w:rsidRPr="00865B39" w:rsidRDefault="00893059" w:rsidP="00893059">
      <w:pPr>
        <w:spacing w:after="0" w:line="240" w:lineRule="auto"/>
        <w:rPr>
          <w:rFonts w:ascii="Arial Narrow" w:hAnsi="Arial Narrow" w:cs="Times New Roman"/>
          <w:b/>
          <w:sz w:val="48"/>
          <w:szCs w:val="48"/>
        </w:rPr>
      </w:pPr>
      <w:r w:rsidRPr="00865B39">
        <w:rPr>
          <w:rFonts w:ascii="Arial Narrow" w:hAnsi="Arial Narrow" w:cs="Times New Roman"/>
          <w:b/>
          <w:sz w:val="48"/>
          <w:szCs w:val="48"/>
        </w:rPr>
        <w:t>Obec Mělnické Vtelno</w:t>
      </w:r>
    </w:p>
    <w:p w:rsidR="006F5D62" w:rsidRDefault="006F5D62" w:rsidP="0089305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6F5D62" w:rsidRDefault="006F5D62" w:rsidP="0089305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893059" w:rsidRDefault="00893059" w:rsidP="0089305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nabízí poslední místa na příměstský tábor</w:t>
      </w:r>
    </w:p>
    <w:p w:rsidR="006F5D62" w:rsidRDefault="006F5D62" w:rsidP="006F5D62">
      <w:pPr>
        <w:spacing w:after="0" w:line="240" w:lineRule="auto"/>
        <w:jc w:val="both"/>
        <w:rPr>
          <w:rFonts w:ascii="Arial Narrow" w:hAnsi="Arial Narrow" w:cs="Times New Roman"/>
          <w:b/>
          <w:sz w:val="40"/>
          <w:szCs w:val="40"/>
        </w:rPr>
      </w:pPr>
    </w:p>
    <w:p w:rsidR="00893059" w:rsidRPr="00EA3348" w:rsidRDefault="00893059" w:rsidP="006F5D62">
      <w:pPr>
        <w:spacing w:after="0" w:line="240" w:lineRule="auto"/>
        <w:jc w:val="both"/>
        <w:rPr>
          <w:rFonts w:ascii="Arial Narrow" w:hAnsi="Arial Narrow" w:cs="Times New Roman"/>
          <w:b/>
          <w:sz w:val="40"/>
          <w:szCs w:val="40"/>
        </w:rPr>
      </w:pPr>
      <w:r w:rsidRPr="00EA3348">
        <w:rPr>
          <w:rFonts w:ascii="Arial Narrow" w:hAnsi="Arial Narrow" w:cs="Times New Roman"/>
          <w:b/>
          <w:sz w:val="40"/>
          <w:szCs w:val="40"/>
        </w:rPr>
        <w:t>„Kdo si hraje, nezlobí“</w:t>
      </w:r>
    </w:p>
    <w:p w:rsidR="00893059" w:rsidRDefault="00893059" w:rsidP="00893059"/>
    <w:p w:rsidR="00893059" w:rsidRPr="004F7B41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Termíny PT:</w:t>
      </w:r>
      <w:r w:rsidRPr="004F7B41">
        <w:rPr>
          <w:rFonts w:ascii="Arial Narrow" w:hAnsi="Arial Narrow"/>
          <w:b/>
          <w:sz w:val="24"/>
          <w:szCs w:val="24"/>
        </w:rPr>
        <w:t xml:space="preserve"> </w:t>
      </w:r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 xml:space="preserve">1. turnus: 29. 7. - 2. 8. 2019    </w:t>
      </w:r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>2. turnus: 19. 8. - 23. 8. 2019</w:t>
      </w:r>
      <w:bookmarkStart w:id="0" w:name="_GoBack"/>
      <w:bookmarkEnd w:id="0"/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Přihlášky:</w:t>
      </w:r>
      <w:r w:rsidRPr="001F2BFE">
        <w:rPr>
          <w:rFonts w:ascii="Arial Narrow" w:hAnsi="Arial Narrow"/>
          <w:b/>
          <w:sz w:val="24"/>
          <w:szCs w:val="24"/>
        </w:rPr>
        <w:t xml:space="preserve">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Přihláška je k dispozici na stránkách obce </w:t>
      </w:r>
      <w:hyperlink r:id="rId9" w:history="1">
        <w:r w:rsidRPr="003742AA">
          <w:rPr>
            <w:rStyle w:val="Hypertextovodkaz"/>
            <w:rFonts w:ascii="Arial Narrow" w:hAnsi="Arial Narrow"/>
            <w:sz w:val="24"/>
            <w:szCs w:val="24"/>
          </w:rPr>
          <w:t>www.melnickevtelno.cz</w:t>
        </w:r>
      </w:hyperlink>
      <w:r w:rsidRPr="00EA3348">
        <w:rPr>
          <w:rFonts w:ascii="Arial Narrow" w:hAnsi="Arial Narrow"/>
          <w:sz w:val="24"/>
          <w:szCs w:val="24"/>
        </w:rPr>
        <w:t xml:space="preserve"> nebo školy </w:t>
      </w:r>
      <w:hyperlink r:id="rId10" w:history="1">
        <w:r w:rsidRPr="003742AA">
          <w:rPr>
            <w:rStyle w:val="Hypertextovodkaz"/>
            <w:rFonts w:ascii="Arial Narrow" w:hAnsi="Arial Narrow"/>
            <w:sz w:val="24"/>
            <w:szCs w:val="24"/>
          </w:rPr>
          <w:t>www.zsvtelno.cz</w:t>
        </w:r>
      </w:hyperlink>
      <w:r w:rsidR="006F5D62">
        <w:rPr>
          <w:rFonts w:ascii="Arial Narrow" w:hAnsi="Arial Narrow"/>
          <w:sz w:val="24"/>
          <w:szCs w:val="24"/>
        </w:rPr>
        <w:t xml:space="preserve">, v papírové podobě </w:t>
      </w:r>
      <w:r>
        <w:rPr>
          <w:rFonts w:ascii="Arial Narrow" w:hAnsi="Arial Narrow"/>
          <w:sz w:val="24"/>
          <w:szCs w:val="24"/>
        </w:rPr>
        <w:t xml:space="preserve">na Obecním úřadě Mělnické Vtelno nebo na ZŠ a MŠ Mělnické Vtelno.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Vyplněnou přihlášku je nutné odevzdat </w:t>
      </w:r>
      <w:r w:rsidR="006F5D62">
        <w:rPr>
          <w:rFonts w:ascii="Arial Narrow" w:hAnsi="Arial Narrow"/>
          <w:sz w:val="24"/>
          <w:szCs w:val="24"/>
        </w:rPr>
        <w:t xml:space="preserve">do </w:t>
      </w:r>
      <w:r w:rsidR="0013628B">
        <w:rPr>
          <w:rFonts w:ascii="Arial Narrow" w:hAnsi="Arial Narrow"/>
          <w:sz w:val="24"/>
          <w:szCs w:val="24"/>
        </w:rPr>
        <w:t xml:space="preserve">14. 6. </w:t>
      </w:r>
      <w:r w:rsidR="006F5D62">
        <w:rPr>
          <w:rFonts w:ascii="Arial Narrow" w:hAnsi="Arial Narrow"/>
          <w:sz w:val="24"/>
          <w:szCs w:val="24"/>
        </w:rPr>
        <w:t xml:space="preserve">2019 </w:t>
      </w:r>
      <w:r w:rsidRPr="001F2BFE">
        <w:rPr>
          <w:rFonts w:ascii="Arial Narrow" w:hAnsi="Arial Narrow"/>
          <w:sz w:val="24"/>
          <w:szCs w:val="24"/>
        </w:rPr>
        <w:t>na Obecním úřadě Mělnické Vtelno nebo v ZŠ a MŠ Mělnické Vtelno</w:t>
      </w:r>
      <w:r w:rsidR="006F5D62">
        <w:rPr>
          <w:rFonts w:ascii="Arial Narrow" w:hAnsi="Arial Narrow"/>
          <w:sz w:val="24"/>
          <w:szCs w:val="24"/>
        </w:rPr>
        <w:t>, v elektronické podobě</w:t>
      </w:r>
      <w:r w:rsidRPr="001F2BFE">
        <w:rPr>
          <w:rFonts w:ascii="Arial Narrow" w:hAnsi="Arial Narrow"/>
          <w:sz w:val="24"/>
          <w:szCs w:val="24"/>
        </w:rPr>
        <w:t xml:space="preserve"> zaslat na email obec@melnickevtelno.cz nebo škola@zsvtelno.cz nebo na kontaktní osobu hrejsovamarcela@seznam.cz</w:t>
      </w:r>
      <w:r>
        <w:rPr>
          <w:rFonts w:ascii="Arial Narrow" w:hAnsi="Arial Narrow"/>
          <w:sz w:val="24"/>
          <w:szCs w:val="24"/>
        </w:rPr>
        <w:t>.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93059" w:rsidRPr="004F7B41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Podmínky přijetí:</w:t>
      </w:r>
    </w:p>
    <w:p w:rsidR="00893059" w:rsidRPr="001F2BFE" w:rsidRDefault="00893059" w:rsidP="00893059">
      <w:pPr>
        <w:spacing w:after="0" w:line="24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>-</w:t>
      </w:r>
      <w:r w:rsidRPr="001F2BFE">
        <w:rPr>
          <w:rFonts w:ascii="Arial Narrow" w:hAnsi="Arial Narrow"/>
          <w:sz w:val="24"/>
          <w:szCs w:val="24"/>
        </w:rPr>
        <w:tab/>
        <w:t>věk</w:t>
      </w:r>
      <w:r>
        <w:rPr>
          <w:rFonts w:ascii="Arial Narrow" w:hAnsi="Arial Narrow"/>
          <w:sz w:val="24"/>
          <w:szCs w:val="24"/>
        </w:rPr>
        <w:t xml:space="preserve"> účastníka</w:t>
      </w:r>
      <w:r w:rsidRPr="001F2BFE">
        <w:rPr>
          <w:rFonts w:ascii="Arial Narrow" w:hAnsi="Arial Narrow"/>
          <w:sz w:val="24"/>
          <w:szCs w:val="24"/>
        </w:rPr>
        <w:t xml:space="preserve"> od 5 – 12 let (max. žák 5. třídy), přihlášen</w:t>
      </w:r>
      <w:r>
        <w:rPr>
          <w:rFonts w:ascii="Arial Narrow" w:hAnsi="Arial Narrow"/>
          <w:sz w:val="24"/>
          <w:szCs w:val="24"/>
        </w:rPr>
        <w:t>é dítě</w:t>
      </w:r>
      <w:r w:rsidRPr="001F2BFE">
        <w:rPr>
          <w:rFonts w:ascii="Arial Narrow" w:hAnsi="Arial Narrow"/>
          <w:sz w:val="24"/>
          <w:szCs w:val="24"/>
        </w:rPr>
        <w:t xml:space="preserve"> nemusí být</w:t>
      </w:r>
      <w:r w:rsidR="006F5D62">
        <w:rPr>
          <w:rFonts w:ascii="Arial Narrow" w:hAnsi="Arial Narrow"/>
          <w:sz w:val="24"/>
          <w:szCs w:val="24"/>
        </w:rPr>
        <w:t xml:space="preserve"> žákem ZŠ a MŠ Mělnické Vtelno (</w:t>
      </w:r>
      <w:r>
        <w:rPr>
          <w:rFonts w:ascii="Arial Narrow" w:hAnsi="Arial Narrow"/>
          <w:sz w:val="24"/>
          <w:szCs w:val="24"/>
        </w:rPr>
        <w:t>výjimky povoluje provozovatel</w:t>
      </w:r>
      <w:r w:rsidR="006F5D6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>-</w:t>
      </w:r>
      <w:r w:rsidRPr="001F2BFE">
        <w:rPr>
          <w:rFonts w:ascii="Arial Narrow" w:hAnsi="Arial Narrow"/>
          <w:sz w:val="24"/>
          <w:szCs w:val="24"/>
        </w:rPr>
        <w:tab/>
        <w:t>přihlášení na celý týden PT,</w:t>
      </w:r>
    </w:p>
    <w:p w:rsidR="00893059" w:rsidRPr="00063FDE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>-</w:t>
      </w:r>
      <w:r w:rsidRPr="001F2BFE">
        <w:rPr>
          <w:rFonts w:ascii="Arial Narrow" w:hAnsi="Arial Narrow"/>
          <w:sz w:val="24"/>
          <w:szCs w:val="24"/>
        </w:rPr>
        <w:tab/>
      </w:r>
      <w:r w:rsidRPr="00C15D4E">
        <w:rPr>
          <w:rFonts w:ascii="Arial Narrow" w:hAnsi="Arial Narrow"/>
          <w:sz w:val="24"/>
          <w:szCs w:val="24"/>
        </w:rPr>
        <w:t xml:space="preserve">bydliště v Mělnickém Vtelně, ve Vysoké Libni nebo v Radouni, v případě nenaplnění </w:t>
      </w:r>
      <w:r w:rsidRPr="00063FDE">
        <w:rPr>
          <w:rFonts w:ascii="Arial Narrow" w:hAnsi="Arial Narrow"/>
          <w:b/>
          <w:sz w:val="24"/>
          <w:szCs w:val="24"/>
        </w:rPr>
        <w:t xml:space="preserve">PT i děti z </w:t>
      </w:r>
    </w:p>
    <w:p w:rsidR="00893059" w:rsidRPr="00063FDE" w:rsidRDefault="00893059" w:rsidP="00893059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063FDE">
        <w:rPr>
          <w:rFonts w:ascii="Arial Narrow" w:hAnsi="Arial Narrow"/>
          <w:b/>
          <w:sz w:val="24"/>
          <w:szCs w:val="24"/>
        </w:rPr>
        <w:t xml:space="preserve">okolních obcí, </w:t>
      </w:r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>-</w:t>
      </w:r>
      <w:r w:rsidRPr="001F2BFE">
        <w:rPr>
          <w:rFonts w:ascii="Arial Narrow" w:hAnsi="Arial Narrow"/>
          <w:sz w:val="24"/>
          <w:szCs w:val="24"/>
        </w:rPr>
        <w:tab/>
        <w:t xml:space="preserve">zdravotní způsobilost,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BFE">
        <w:rPr>
          <w:rFonts w:ascii="Arial Narrow" w:hAnsi="Arial Narrow"/>
          <w:sz w:val="24"/>
          <w:szCs w:val="24"/>
        </w:rPr>
        <w:t>-</w:t>
      </w:r>
      <w:r w:rsidRPr="001F2BFE">
        <w:rPr>
          <w:rFonts w:ascii="Arial Narrow" w:hAnsi="Arial Narrow"/>
          <w:sz w:val="24"/>
          <w:szCs w:val="24"/>
        </w:rPr>
        <w:tab/>
        <w:t xml:space="preserve">zaplacení ceny za PT </w:t>
      </w:r>
      <w:r>
        <w:rPr>
          <w:rFonts w:ascii="Arial Narrow" w:hAnsi="Arial Narrow"/>
          <w:sz w:val="24"/>
          <w:szCs w:val="24"/>
        </w:rPr>
        <w:t xml:space="preserve">do </w:t>
      </w:r>
      <w:r w:rsidR="0013628B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 xml:space="preserve">. </w:t>
      </w:r>
      <w:r w:rsidR="0013628B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2019 </w:t>
      </w:r>
      <w:r w:rsidRPr="00EA3348">
        <w:rPr>
          <w:rFonts w:ascii="Arial Narrow" w:hAnsi="Arial Narrow"/>
          <w:sz w:val="24"/>
          <w:szCs w:val="24"/>
        </w:rPr>
        <w:t>na účet obce 0460005339/0800, VS: rodné číslo dítěte</w:t>
      </w:r>
      <w:r>
        <w:rPr>
          <w:rFonts w:ascii="Arial Narrow" w:hAnsi="Arial Narrow"/>
          <w:sz w:val="24"/>
          <w:szCs w:val="24"/>
        </w:rPr>
        <w:t>.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Cena: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C15D4E">
        <w:rPr>
          <w:rFonts w:ascii="Arial Narrow" w:hAnsi="Arial Narrow"/>
          <w:sz w:val="24"/>
          <w:szCs w:val="24"/>
        </w:rPr>
        <w:t>ro dítě s bydlištěm v našich obcích:</w:t>
      </w:r>
      <w:r w:rsidRPr="001F2BFE">
        <w:rPr>
          <w:rFonts w:ascii="Arial Narrow" w:hAnsi="Arial Narrow"/>
          <w:sz w:val="24"/>
          <w:szCs w:val="24"/>
        </w:rPr>
        <w:t xml:space="preserve"> 1 000,-- Kč</w:t>
      </w:r>
      <w:r>
        <w:rPr>
          <w:rFonts w:ascii="Arial Narrow" w:hAnsi="Arial Narrow"/>
          <w:sz w:val="24"/>
          <w:szCs w:val="24"/>
        </w:rPr>
        <w:t>/dítě</w:t>
      </w:r>
      <w:r w:rsidRPr="001F2BFE">
        <w:rPr>
          <w:rFonts w:ascii="Arial Narrow" w:hAnsi="Arial Narrow"/>
          <w:sz w:val="24"/>
          <w:szCs w:val="24"/>
        </w:rPr>
        <w:t xml:space="preserve">, cena zahrnuje: celodenní stravování (dopolední svačina, oběd a odpolední svačina + pitný režim, v případě celodenního výletu balíček na cestu). </w:t>
      </w:r>
    </w:p>
    <w:p w:rsidR="00893059" w:rsidRPr="001F2BFE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93059" w:rsidRDefault="006F5D62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63FDE"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257175</wp:posOffset>
            </wp:positionV>
            <wp:extent cx="3723005" cy="2453640"/>
            <wp:effectExtent l="0" t="0" r="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059" w:rsidRPr="00063FDE">
        <w:rPr>
          <w:rFonts w:ascii="Arial Narrow" w:hAnsi="Arial Narrow"/>
          <w:b/>
          <w:sz w:val="24"/>
          <w:szCs w:val="24"/>
        </w:rPr>
        <w:t>Pro dítě s bydlištěm mimo naše obce: 2000,-- Kč/dítě,</w:t>
      </w:r>
      <w:r w:rsidR="00893059" w:rsidRPr="00C15D4E">
        <w:rPr>
          <w:rFonts w:ascii="Arial Narrow" w:hAnsi="Arial Narrow"/>
          <w:sz w:val="24"/>
          <w:szCs w:val="24"/>
        </w:rPr>
        <w:t xml:space="preserve"> </w:t>
      </w:r>
      <w:r w:rsidR="00893059"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746760" cy="76962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059" w:rsidRPr="00C15D4E">
        <w:rPr>
          <w:rFonts w:ascii="Arial Narrow" w:hAnsi="Arial Narrow"/>
          <w:sz w:val="24"/>
          <w:szCs w:val="24"/>
        </w:rPr>
        <w:t xml:space="preserve">cena zahrnuje: celodenní stravování (dopolední svačina, oběd a odpolední svačina + pitný režim, v případě celodenního výletu balíček na cestu),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15D4E">
        <w:rPr>
          <w:rFonts w:ascii="Arial Narrow" w:hAnsi="Arial Narrow"/>
          <w:sz w:val="24"/>
          <w:szCs w:val="24"/>
        </w:rPr>
        <w:t>odměna pedagogickému doprovodu, vstupné a doprava.</w:t>
      </w:r>
      <w:r w:rsidRPr="00893059">
        <w:rPr>
          <w:rFonts w:ascii="Arial Narrow" w:hAnsi="Arial Narrow"/>
          <w:noProof/>
          <w:sz w:val="24"/>
          <w:szCs w:val="24"/>
        </w:rPr>
        <w:t xml:space="preserve">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F5D62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Ostatní náklady jsou hrazeny z rozpočtu Obce </w:t>
      </w:r>
    </w:p>
    <w:p w:rsidR="00893059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Mělnické </w:t>
      </w:r>
      <w:proofErr w:type="gramStart"/>
      <w:r>
        <w:rPr>
          <w:rFonts w:ascii="Arial Narrow" w:hAnsi="Arial Narrow"/>
          <w:sz w:val="24"/>
          <w:szCs w:val="24"/>
        </w:rPr>
        <w:t xml:space="preserve">Vtelno </w:t>
      </w:r>
      <w:r w:rsidR="006F5D62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 </w:t>
      </w:r>
      <w:r w:rsidR="006F5D62">
        <w:rPr>
          <w:rFonts w:ascii="Arial Narrow" w:hAnsi="Arial Narrow"/>
          <w:sz w:val="24"/>
          <w:szCs w:val="24"/>
        </w:rPr>
        <w:t>z dotace</w:t>
      </w:r>
      <w:proofErr w:type="gramEnd"/>
      <w:r w:rsidR="006F5D6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Středočeského kraje.</w:t>
      </w:r>
    </w:p>
    <w:p w:rsidR="00893059" w:rsidRPr="00EA3348" w:rsidRDefault="00893059" w:rsidP="00893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93059" w:rsidRDefault="00893059" w:rsidP="0089305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A3348">
        <w:rPr>
          <w:rFonts w:ascii="Arial Narrow" w:hAnsi="Arial Narrow"/>
          <w:b/>
          <w:sz w:val="24"/>
          <w:szCs w:val="24"/>
        </w:rPr>
        <w:t xml:space="preserve">Bližší informace </w:t>
      </w:r>
      <w:r>
        <w:rPr>
          <w:rFonts w:ascii="Arial Narrow" w:hAnsi="Arial Narrow"/>
          <w:b/>
          <w:sz w:val="24"/>
          <w:szCs w:val="24"/>
        </w:rPr>
        <w:t xml:space="preserve">za provozovatele </w:t>
      </w:r>
      <w:r w:rsidRPr="00EA3348">
        <w:rPr>
          <w:rFonts w:ascii="Arial Narrow" w:hAnsi="Arial Narrow"/>
          <w:b/>
          <w:sz w:val="24"/>
          <w:szCs w:val="24"/>
        </w:rPr>
        <w:t>podá kontaktní osoba:</w:t>
      </w:r>
    </w:p>
    <w:p w:rsidR="006F5D62" w:rsidRDefault="00893059" w:rsidP="0089305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A3348">
        <w:rPr>
          <w:rFonts w:ascii="Arial Narrow" w:hAnsi="Arial Narrow"/>
          <w:b/>
          <w:sz w:val="24"/>
          <w:szCs w:val="24"/>
        </w:rPr>
        <w:t xml:space="preserve">Marcela Hrejsová (tel. 728899202, </w:t>
      </w:r>
    </w:p>
    <w:p w:rsidR="00893059" w:rsidRPr="006F5D62" w:rsidRDefault="00893059" w:rsidP="00893059">
      <w:pPr>
        <w:spacing w:after="0" w:line="240" w:lineRule="auto"/>
        <w:rPr>
          <w:rStyle w:val="Hypertextovodkaz"/>
          <w:rFonts w:ascii="Arial Narrow" w:hAnsi="Arial Narrow"/>
          <w:b/>
          <w:color w:val="auto"/>
          <w:sz w:val="24"/>
          <w:szCs w:val="24"/>
          <w:u w:val="none"/>
        </w:rPr>
      </w:pPr>
      <w:r w:rsidRPr="00EA3348">
        <w:rPr>
          <w:rFonts w:ascii="Arial Narrow" w:hAnsi="Arial Narrow"/>
          <w:b/>
          <w:sz w:val="24"/>
          <w:szCs w:val="24"/>
        </w:rPr>
        <w:t xml:space="preserve">mail: </w:t>
      </w:r>
      <w:hyperlink r:id="rId13" w:history="1">
        <w:r w:rsidRPr="00EA3348">
          <w:rPr>
            <w:rStyle w:val="Hypertextovodkaz"/>
            <w:rFonts w:ascii="Arial Narrow" w:hAnsi="Arial Narrow"/>
            <w:b/>
            <w:sz w:val="24"/>
            <w:szCs w:val="24"/>
          </w:rPr>
          <w:t>hrejsovamarcela@seznam.cz</w:t>
        </w:r>
      </w:hyperlink>
    </w:p>
    <w:p w:rsidR="006F5D62" w:rsidRDefault="006F5D62" w:rsidP="006F5D62">
      <w:pPr>
        <w:pStyle w:val="Zpat"/>
        <w:rPr>
          <w:rFonts w:ascii="Arial Narrow" w:hAnsi="Arial Narrow"/>
          <w:sz w:val="24"/>
          <w:szCs w:val="24"/>
        </w:rPr>
      </w:pPr>
    </w:p>
    <w:p w:rsidR="006F5D62" w:rsidRDefault="00893059" w:rsidP="006F5D62">
      <w:pPr>
        <w:pStyle w:val="Zpat"/>
        <w:rPr>
          <w:rFonts w:ascii="Arial Narrow" w:hAnsi="Arial Narrow"/>
          <w:sz w:val="24"/>
          <w:szCs w:val="24"/>
        </w:rPr>
      </w:pPr>
      <w:r w:rsidRPr="006F5D62">
        <w:rPr>
          <w:rFonts w:ascii="Arial Narrow" w:hAnsi="Arial Narrow"/>
          <w:sz w:val="24"/>
          <w:szCs w:val="24"/>
        </w:rPr>
        <w:t>Projekt je podpořen z rozpočtu Středočeského kraje</w:t>
      </w:r>
      <w:r w:rsidR="006F5D62">
        <w:rPr>
          <w:rFonts w:ascii="Arial Narrow" w:hAnsi="Arial Narrow"/>
          <w:sz w:val="24"/>
          <w:szCs w:val="24"/>
        </w:rPr>
        <w:t>.</w:t>
      </w:r>
    </w:p>
    <w:p w:rsidR="006F5D62" w:rsidRDefault="00893059" w:rsidP="006F5D62">
      <w:pPr>
        <w:pStyle w:val="Zpat"/>
        <w:rPr>
          <w:rFonts w:ascii="Arial Narrow" w:hAnsi="Arial Narrow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371725" cy="4056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41" cy="4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D62" w:rsidSect="00893059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91" w:rsidRDefault="00140791" w:rsidP="00946772">
      <w:pPr>
        <w:spacing w:after="0" w:line="240" w:lineRule="auto"/>
      </w:pPr>
      <w:r>
        <w:separator/>
      </w:r>
    </w:p>
  </w:endnote>
  <w:endnote w:type="continuationSeparator" w:id="0">
    <w:p w:rsidR="00140791" w:rsidRDefault="00140791" w:rsidP="009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91" w:rsidRDefault="00140791" w:rsidP="00946772">
      <w:pPr>
        <w:spacing w:after="0" w:line="240" w:lineRule="auto"/>
      </w:pPr>
      <w:r>
        <w:separator/>
      </w:r>
    </w:p>
  </w:footnote>
  <w:footnote w:type="continuationSeparator" w:id="0">
    <w:p w:rsidR="00140791" w:rsidRDefault="00140791" w:rsidP="0094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283"/>
    <w:rsid w:val="00063FDE"/>
    <w:rsid w:val="000D12A8"/>
    <w:rsid w:val="000D27AC"/>
    <w:rsid w:val="0013628B"/>
    <w:rsid w:val="00140791"/>
    <w:rsid w:val="00144FA3"/>
    <w:rsid w:val="001B400D"/>
    <w:rsid w:val="001C30FD"/>
    <w:rsid w:val="00202247"/>
    <w:rsid w:val="00205AEA"/>
    <w:rsid w:val="00232E03"/>
    <w:rsid w:val="00274C8D"/>
    <w:rsid w:val="004051B9"/>
    <w:rsid w:val="00500AF6"/>
    <w:rsid w:val="0063526E"/>
    <w:rsid w:val="006B6283"/>
    <w:rsid w:val="006F5D62"/>
    <w:rsid w:val="00865B39"/>
    <w:rsid w:val="00893059"/>
    <w:rsid w:val="00924244"/>
    <w:rsid w:val="00925034"/>
    <w:rsid w:val="00946772"/>
    <w:rsid w:val="00A54836"/>
    <w:rsid w:val="00D15FF4"/>
    <w:rsid w:val="00D6723F"/>
    <w:rsid w:val="00D733A7"/>
    <w:rsid w:val="00D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72"/>
  </w:style>
  <w:style w:type="paragraph" w:styleId="Nadpis1">
    <w:name w:val="heading 1"/>
    <w:basedOn w:val="Normln"/>
    <w:next w:val="Normln"/>
    <w:link w:val="Nadpis1Char"/>
    <w:uiPriority w:val="9"/>
    <w:qFormat/>
    <w:rsid w:val="009467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67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67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67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67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67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6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67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7052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67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FF4"/>
    <w:rPr>
      <w:color w:val="2998E3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FF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4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772"/>
  </w:style>
  <w:style w:type="paragraph" w:styleId="Zpat">
    <w:name w:val="footer"/>
    <w:basedOn w:val="Normln"/>
    <w:link w:val="ZpatChar"/>
    <w:uiPriority w:val="99"/>
    <w:unhideWhenUsed/>
    <w:rsid w:val="0094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772"/>
  </w:style>
  <w:style w:type="character" w:customStyle="1" w:styleId="Nadpis1Char">
    <w:name w:val="Nadpis 1 Char"/>
    <w:basedOn w:val="Standardnpsmoodstavce"/>
    <w:link w:val="Nadpis1"/>
    <w:uiPriority w:val="9"/>
    <w:rsid w:val="0094677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67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6772"/>
    <w:rPr>
      <w:rFonts w:asciiTheme="majorHAnsi" w:eastAsiaTheme="majorEastAsia" w:hAnsiTheme="majorHAnsi" w:cstheme="majorBidi"/>
      <w:color w:val="637052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677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6772"/>
    <w:rPr>
      <w:rFonts w:asciiTheme="majorHAnsi" w:eastAsiaTheme="majorEastAsia" w:hAnsiTheme="majorHAnsi" w:cstheme="majorBidi"/>
      <w:color w:val="637052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6772"/>
    <w:rPr>
      <w:rFonts w:asciiTheme="majorHAnsi" w:eastAsiaTheme="majorEastAsia" w:hAnsiTheme="majorHAnsi" w:cstheme="majorBidi"/>
      <w:i/>
      <w:iCs/>
      <w:color w:val="637052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6772"/>
    <w:rPr>
      <w:rFonts w:asciiTheme="majorHAnsi" w:eastAsiaTheme="majorEastAsia" w:hAnsiTheme="majorHAnsi" w:cstheme="majorBidi"/>
      <w:i/>
      <w:iCs/>
      <w:color w:val="72410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6772"/>
    <w:rPr>
      <w:rFonts w:asciiTheme="majorHAnsi" w:eastAsiaTheme="majorEastAsia" w:hAnsiTheme="majorHAnsi" w:cstheme="majorBidi"/>
      <w:b/>
      <w:bCs/>
      <w:color w:val="637052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6772"/>
    <w:rPr>
      <w:rFonts w:asciiTheme="majorHAnsi" w:eastAsiaTheme="majorEastAsia" w:hAnsiTheme="majorHAnsi" w:cstheme="majorBidi"/>
      <w:b/>
      <w:bCs/>
      <w:i/>
      <w:iCs/>
      <w:color w:val="637052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67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9467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6772"/>
    <w:rPr>
      <w:rFonts w:asciiTheme="majorHAnsi" w:eastAsiaTheme="majorEastAsia" w:hAnsiTheme="majorHAnsi" w:cstheme="majorBidi"/>
      <w:color w:val="E48312" w:themeColor="accent1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67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677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946772"/>
    <w:rPr>
      <w:b/>
      <w:bCs/>
    </w:rPr>
  </w:style>
  <w:style w:type="character" w:styleId="Zvraznn">
    <w:name w:val="Emphasis"/>
    <w:basedOn w:val="Standardnpsmoodstavce"/>
    <w:uiPriority w:val="20"/>
    <w:qFormat/>
    <w:rsid w:val="00946772"/>
    <w:rPr>
      <w:i/>
      <w:iCs/>
    </w:rPr>
  </w:style>
  <w:style w:type="paragraph" w:styleId="Bezmezer">
    <w:name w:val="No Spacing"/>
    <w:uiPriority w:val="1"/>
    <w:qFormat/>
    <w:rsid w:val="00946772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9467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46772"/>
    <w:rPr>
      <w:i/>
      <w:iCs/>
      <w:color w:val="404040" w:themeColor="text1" w:themeTint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46772"/>
    <w:pPr>
      <w:pBdr>
        <w:left w:val="single" w:sz="18" w:space="12" w:color="E4831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46772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6772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4677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6772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46772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4677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677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rejsovamarce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svtel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lnickevtelno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etrospektiva">
  <a:themeElements>
    <a:clrScheme name="Retrospektiv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tiva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1D99-F9C0-44B4-866C-1E57FBF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Neradová</dc:creator>
  <cp:lastModifiedBy>Franc František</cp:lastModifiedBy>
  <cp:revision>2</cp:revision>
  <cp:lastPrinted>2019-05-12T11:40:00Z</cp:lastPrinted>
  <dcterms:created xsi:type="dcterms:W3CDTF">2019-05-23T15:28:00Z</dcterms:created>
  <dcterms:modified xsi:type="dcterms:W3CDTF">2019-05-23T15:28:00Z</dcterms:modified>
</cp:coreProperties>
</file>